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4B1B9F" w:rsidRDefault="00715FA9" w:rsidP="00715FA9">
      <w:pPr>
        <w:jc w:val="center"/>
        <w:rPr>
          <w:b/>
          <w:sz w:val="22"/>
          <w:szCs w:val="22"/>
        </w:rPr>
      </w:pPr>
      <w:r w:rsidRPr="004B1B9F">
        <w:rPr>
          <w:b/>
          <w:sz w:val="22"/>
          <w:szCs w:val="22"/>
        </w:rPr>
        <w:t>ПАСПОРТ ВІДКРИТИХ ТОРГІВ (АУКЦІОНУ)</w:t>
      </w:r>
    </w:p>
    <w:p w:rsidR="00715FA9" w:rsidRPr="004B1B9F" w:rsidRDefault="00715FA9" w:rsidP="00715FA9">
      <w:pPr>
        <w:jc w:val="center"/>
        <w:rPr>
          <w:sz w:val="22"/>
          <w:szCs w:val="22"/>
        </w:rPr>
      </w:pPr>
      <w:r w:rsidRPr="004B1B9F">
        <w:rPr>
          <w:b/>
          <w:sz w:val="22"/>
          <w:szCs w:val="22"/>
        </w:rPr>
        <w:t>з продажу прав вимоги</w:t>
      </w:r>
      <w:r w:rsidR="00157468" w:rsidRPr="004B1B9F">
        <w:rPr>
          <w:b/>
          <w:sz w:val="22"/>
          <w:szCs w:val="22"/>
        </w:rPr>
        <w:t xml:space="preserve"> ПАТ «БГ БАНК»</w:t>
      </w:r>
    </w:p>
    <w:p w:rsidR="00715FA9" w:rsidRPr="004B1B9F" w:rsidRDefault="00715FA9" w:rsidP="00715FA9">
      <w:pPr>
        <w:spacing w:line="360" w:lineRule="auto"/>
        <w:ind w:firstLine="708"/>
        <w:jc w:val="both"/>
        <w:rPr>
          <w:sz w:val="22"/>
          <w:szCs w:val="22"/>
        </w:rPr>
      </w:pPr>
    </w:p>
    <w:p w:rsidR="00715FA9" w:rsidRPr="004B1B9F" w:rsidRDefault="00715FA9" w:rsidP="00715FA9">
      <w:pPr>
        <w:ind w:firstLine="708"/>
        <w:jc w:val="both"/>
        <w:rPr>
          <w:sz w:val="22"/>
          <w:szCs w:val="22"/>
        </w:rPr>
      </w:pPr>
      <w:r w:rsidRPr="004B1B9F">
        <w:rPr>
          <w:sz w:val="22"/>
          <w:szCs w:val="22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 w:rsidRPr="004B1B9F">
        <w:rPr>
          <w:sz w:val="22"/>
          <w:szCs w:val="22"/>
        </w:rPr>
        <w:t xml:space="preserve"> ПАТ «БГ БАНК»:</w:t>
      </w:r>
    </w:p>
    <w:p w:rsidR="001359EB" w:rsidRPr="004B1B9F" w:rsidRDefault="001359EB" w:rsidP="00715FA9">
      <w:pPr>
        <w:jc w:val="both"/>
        <w:rPr>
          <w:sz w:val="22"/>
          <w:szCs w:val="22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14"/>
        <w:gridCol w:w="2841"/>
        <w:gridCol w:w="1743"/>
        <w:gridCol w:w="1880"/>
      </w:tblGrid>
      <w:tr w:rsidR="00715FA9" w:rsidRPr="004B1B9F" w:rsidTr="004B1B9F">
        <w:trPr>
          <w:trHeight w:val="1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4B1B9F" w:rsidRDefault="00715FA9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4B1B9F" w:rsidRDefault="00715FA9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4B1B9F" w:rsidRDefault="00715FA9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4B1B9F" w:rsidRDefault="00715FA9" w:rsidP="00887390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4B1B9F" w:rsidRDefault="00715FA9" w:rsidP="004B1B9F">
            <w:pPr>
              <w:spacing w:line="256" w:lineRule="auto"/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4B1B9F">
              <w:rPr>
                <w:b/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80AF6" w:rsidRPr="004B1B9F" w:rsidTr="004B1B9F">
        <w:trPr>
          <w:trHeight w:val="10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F6" w:rsidRPr="004B1B9F" w:rsidRDefault="001359EB" w:rsidP="004B1B9F">
            <w:pPr>
              <w:rPr>
                <w:color w:val="000000"/>
                <w:sz w:val="22"/>
                <w:szCs w:val="22"/>
              </w:rPr>
            </w:pPr>
            <w:r w:rsidRPr="004B1B9F">
              <w:rPr>
                <w:color w:val="000000"/>
                <w:sz w:val="22"/>
                <w:szCs w:val="22"/>
                <w:lang w:eastAsia="uk-UA"/>
              </w:rPr>
              <w:t>Q81650b12866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rPr>
                <w:color w:val="000000"/>
                <w:sz w:val="22"/>
                <w:szCs w:val="22"/>
              </w:rPr>
            </w:pPr>
            <w:r w:rsidRPr="004B1B9F">
              <w:rPr>
                <w:color w:val="000000"/>
                <w:sz w:val="22"/>
                <w:szCs w:val="22"/>
              </w:rPr>
              <w:t>Право вимоги за Кредитним договором № 05/ОВ/1-2014 від 1</w:t>
            </w:r>
            <w:r w:rsidR="00EC5F0E" w:rsidRPr="004B1B9F">
              <w:rPr>
                <w:color w:val="000000"/>
                <w:sz w:val="22"/>
                <w:szCs w:val="22"/>
                <w:lang w:val="ru-RU"/>
              </w:rPr>
              <w:t>1</w:t>
            </w:r>
            <w:r w:rsidRPr="004B1B9F">
              <w:rPr>
                <w:color w:val="000000"/>
                <w:sz w:val="22"/>
                <w:szCs w:val="22"/>
              </w:rPr>
              <w:t>.03.2014р.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04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271 617,39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F6" w:rsidRPr="004B1B9F" w:rsidRDefault="00974212" w:rsidP="004B1B9F">
            <w:pPr>
              <w:rPr>
                <w:color w:val="000000"/>
                <w:sz w:val="22"/>
                <w:szCs w:val="22"/>
                <w:lang w:eastAsia="uk-UA"/>
              </w:rPr>
            </w:pPr>
            <w:hyperlink r:id="rId7" w:history="1">
              <w:r w:rsidR="00980AF6" w:rsidRPr="004B1B9F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http://torgi.fg.gov.ua:80/112061</w:t>
              </w:r>
            </w:hyperlink>
          </w:p>
        </w:tc>
      </w:tr>
      <w:tr w:rsidR="00980AF6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6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21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244 455,65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80AF6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217 293,91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80AF6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26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190 132,17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6" w:rsidRPr="004B1B9F" w:rsidRDefault="00980AF6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</w:rPr>
            </w:pPr>
            <w:r w:rsidRPr="004B1B9F">
              <w:rPr>
                <w:color w:val="000000"/>
                <w:sz w:val="22"/>
                <w:szCs w:val="22"/>
                <w:lang w:eastAsia="uk-UA"/>
              </w:rPr>
              <w:t>Q81650b12867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  <w:lang w:eastAsia="uk-UA"/>
              </w:rPr>
            </w:pPr>
            <w:r w:rsidRPr="004B1B9F">
              <w:rPr>
                <w:color w:val="000000"/>
                <w:sz w:val="22"/>
                <w:szCs w:val="22"/>
              </w:rPr>
              <w:t xml:space="preserve">Кредитний договір 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>№</w:t>
            </w:r>
            <w:r w:rsidRPr="004B1B9F">
              <w:rPr>
                <w:caps/>
                <w:color w:val="000000"/>
                <w:sz w:val="22"/>
                <w:szCs w:val="22"/>
                <w:lang w:eastAsia="uk-UA"/>
              </w:rPr>
              <w:t> 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>192 від 20.09.2006р. (за</w:t>
            </w:r>
            <w:r w:rsidR="004F22F6" w:rsidRPr="004B1B9F">
              <w:rPr>
                <w:color w:val="000000"/>
                <w:sz w:val="22"/>
                <w:szCs w:val="22"/>
                <w:lang w:eastAsia="uk-UA"/>
              </w:rPr>
              <w:t>безпечення: житлова нерухомість –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 3-х кім квартира, </w:t>
            </w:r>
            <w:proofErr w:type="spellStart"/>
            <w:r w:rsidRPr="004B1B9F">
              <w:rPr>
                <w:color w:val="000000"/>
                <w:sz w:val="22"/>
                <w:szCs w:val="22"/>
                <w:lang w:eastAsia="uk-UA"/>
              </w:rPr>
              <w:t>заг</w:t>
            </w:r>
            <w:proofErr w:type="spellEnd"/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. пл. 170,2 кв. м., </w:t>
            </w:r>
            <w:proofErr w:type="spellStart"/>
            <w:r w:rsidRPr="004B1B9F">
              <w:rPr>
                <w:color w:val="000000"/>
                <w:sz w:val="22"/>
                <w:szCs w:val="22"/>
                <w:lang w:eastAsia="uk-UA"/>
              </w:rPr>
              <w:t>житлов</w:t>
            </w:r>
            <w:proofErr w:type="spellEnd"/>
            <w:r w:rsidRPr="004B1B9F">
              <w:rPr>
                <w:color w:val="000000"/>
                <w:sz w:val="22"/>
                <w:szCs w:val="22"/>
                <w:lang w:eastAsia="uk-UA"/>
              </w:rPr>
              <w:t>. пл. 91,40 кв. м., адреса місцезнаходження застави м. Київ, вул. Металістів)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04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835 671,66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974212" w:rsidP="004B1B9F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4B1B9F" w:rsidRPr="003F5296">
                <w:rPr>
                  <w:rStyle w:val="a3"/>
                  <w:sz w:val="22"/>
                  <w:szCs w:val="22"/>
                </w:rPr>
                <w:t>http://torgi.fg.gov.ua:80/112063</w:t>
              </w:r>
            </w:hyperlink>
          </w:p>
          <w:p w:rsidR="00ED6D15" w:rsidRPr="004B1B9F" w:rsidRDefault="00ED6D15" w:rsidP="004B1B9F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21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752 104,49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668 537,33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26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584 970,16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</w:rPr>
            </w:pPr>
            <w:r w:rsidRPr="004B1B9F">
              <w:rPr>
                <w:color w:val="000000"/>
                <w:sz w:val="22"/>
                <w:szCs w:val="22"/>
                <w:lang w:eastAsia="uk-UA"/>
              </w:rPr>
              <w:t>Q81650b12868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  <w:lang w:eastAsia="uk-UA"/>
              </w:rPr>
            </w:pPr>
            <w:r w:rsidRPr="004B1B9F">
              <w:rPr>
                <w:color w:val="000000"/>
                <w:sz w:val="22"/>
                <w:szCs w:val="22"/>
              </w:rPr>
              <w:t xml:space="preserve">Кредитний договір 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>№ 17 від 01.02.2008р.</w:t>
            </w:r>
            <w:r w:rsidRPr="004B1B9F">
              <w:rPr>
                <w:sz w:val="22"/>
                <w:szCs w:val="22"/>
              </w:rPr>
              <w:t xml:space="preserve"> 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(забезпечення: житлова нерухомість </w:t>
            </w:r>
            <w:r w:rsidR="004F22F6" w:rsidRPr="004B1B9F">
              <w:rPr>
                <w:color w:val="000000"/>
                <w:sz w:val="22"/>
                <w:szCs w:val="22"/>
                <w:lang w:eastAsia="uk-UA"/>
              </w:rPr>
              <w:t>–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 житловий будинок, </w:t>
            </w:r>
            <w:proofErr w:type="spellStart"/>
            <w:r w:rsidRPr="004B1B9F">
              <w:rPr>
                <w:color w:val="000000"/>
                <w:sz w:val="22"/>
                <w:szCs w:val="22"/>
                <w:lang w:eastAsia="uk-UA"/>
              </w:rPr>
              <w:t>заг</w:t>
            </w:r>
            <w:proofErr w:type="spellEnd"/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. площею 188,6 </w:t>
            </w:r>
            <w:proofErr w:type="spellStart"/>
            <w:r w:rsidRPr="004B1B9F">
              <w:rPr>
                <w:color w:val="000000"/>
                <w:sz w:val="22"/>
                <w:szCs w:val="22"/>
                <w:lang w:eastAsia="uk-UA"/>
              </w:rPr>
              <w:t>кв.м,у</w:t>
            </w:r>
            <w:proofErr w:type="spellEnd"/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 тому числі житл.пл.79,3 </w:t>
            </w:r>
            <w:proofErr w:type="spellStart"/>
            <w:r w:rsidRPr="004B1B9F">
              <w:rPr>
                <w:color w:val="000000"/>
                <w:sz w:val="22"/>
                <w:szCs w:val="22"/>
                <w:lang w:eastAsia="uk-UA"/>
              </w:rPr>
              <w:t>кв.м</w:t>
            </w:r>
            <w:proofErr w:type="spellEnd"/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, земельна ділянка розміром - 0,1200 га. Адреса місцезнаходження застави Київська </w:t>
            </w:r>
            <w:proofErr w:type="spellStart"/>
            <w:r w:rsidRPr="004B1B9F">
              <w:rPr>
                <w:color w:val="000000"/>
                <w:sz w:val="22"/>
                <w:szCs w:val="22"/>
                <w:lang w:eastAsia="uk-UA"/>
              </w:rPr>
              <w:t>обл</w:t>
            </w:r>
            <w:proofErr w:type="spellEnd"/>
            <w:r w:rsidRPr="004B1B9F">
              <w:rPr>
                <w:color w:val="000000"/>
                <w:sz w:val="22"/>
                <w:szCs w:val="22"/>
                <w:lang w:eastAsia="uk-UA"/>
              </w:rPr>
              <w:t>.,Києво-Святошинський р-н, с. Хотів, вул. Матросова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04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794 890,38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974212" w:rsidP="004B1B9F">
            <w:pPr>
              <w:rPr>
                <w:color w:val="000000"/>
                <w:sz w:val="22"/>
                <w:szCs w:val="22"/>
                <w:lang w:eastAsia="uk-UA"/>
              </w:rPr>
            </w:pPr>
            <w:hyperlink r:id="rId9" w:history="1">
              <w:r w:rsidR="00ED6D15" w:rsidRPr="004B1B9F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http://torgi.fg.gov.ua:80/112064</w:t>
              </w:r>
            </w:hyperlink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21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715 401,34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635 912,30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26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556 423,27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</w:rPr>
            </w:pPr>
            <w:r w:rsidRPr="004B1B9F">
              <w:rPr>
                <w:color w:val="000000"/>
                <w:sz w:val="22"/>
                <w:szCs w:val="22"/>
                <w:lang w:eastAsia="uk-UA"/>
              </w:rPr>
              <w:t>Q81650b12869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  <w:lang w:eastAsia="uk-UA"/>
              </w:rPr>
            </w:pPr>
            <w:r w:rsidRPr="004B1B9F">
              <w:rPr>
                <w:color w:val="000000"/>
                <w:sz w:val="22"/>
                <w:szCs w:val="22"/>
              </w:rPr>
              <w:t xml:space="preserve">Кредитний договір 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№ KF-0359 від 16.11.2007р. (забезпечення: житлова 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lastRenderedPageBreak/>
              <w:t xml:space="preserve">нерухомість </w:t>
            </w:r>
            <w:r w:rsidR="004F22F6" w:rsidRPr="004B1B9F">
              <w:rPr>
                <w:color w:val="000000"/>
                <w:sz w:val="22"/>
                <w:szCs w:val="22"/>
                <w:lang w:eastAsia="uk-UA"/>
              </w:rPr>
              <w:t>–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B1B9F">
              <w:rPr>
                <w:color w:val="000000"/>
                <w:sz w:val="22"/>
                <w:szCs w:val="22"/>
                <w:lang w:eastAsia="uk-UA"/>
              </w:rPr>
              <w:t>Двохкімнатна</w:t>
            </w:r>
            <w:proofErr w:type="spellEnd"/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 квартира </w:t>
            </w:r>
            <w:proofErr w:type="spellStart"/>
            <w:r w:rsidRPr="004B1B9F">
              <w:rPr>
                <w:color w:val="000000"/>
                <w:sz w:val="22"/>
                <w:szCs w:val="22"/>
                <w:lang w:eastAsia="uk-UA"/>
              </w:rPr>
              <w:t>заг</w:t>
            </w:r>
            <w:proofErr w:type="spellEnd"/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. площею 48.1 </w:t>
            </w:r>
            <w:proofErr w:type="spellStart"/>
            <w:r w:rsidRPr="004B1B9F">
              <w:rPr>
                <w:color w:val="000000"/>
                <w:sz w:val="22"/>
                <w:szCs w:val="22"/>
                <w:lang w:eastAsia="uk-UA"/>
              </w:rPr>
              <w:t>кв.м</w:t>
            </w:r>
            <w:proofErr w:type="spellEnd"/>
            <w:r w:rsidRPr="004B1B9F">
              <w:rPr>
                <w:color w:val="000000"/>
                <w:sz w:val="22"/>
                <w:szCs w:val="22"/>
                <w:lang w:eastAsia="uk-UA"/>
              </w:rPr>
              <w:t>., адреса місцезнаходження застави м. Львів, вул. Городоцька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04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133 999,61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974212" w:rsidP="004B1B9F">
            <w:pPr>
              <w:rPr>
                <w:color w:val="000000"/>
                <w:sz w:val="22"/>
                <w:szCs w:val="22"/>
                <w:lang w:eastAsia="uk-UA"/>
              </w:rPr>
            </w:pPr>
            <w:hyperlink r:id="rId10" w:history="1">
              <w:r w:rsidR="00ED6D15" w:rsidRPr="004B1B9F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http://torgi.fg.gov.ua:80/112065</w:t>
              </w:r>
            </w:hyperlink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21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120 599,65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107 199,69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26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93 799,73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</w:rPr>
            </w:pPr>
            <w:r w:rsidRPr="004B1B9F">
              <w:rPr>
                <w:color w:val="000000"/>
                <w:sz w:val="22"/>
                <w:szCs w:val="22"/>
                <w:lang w:eastAsia="uk-UA"/>
              </w:rPr>
              <w:t>Q81650b12870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  <w:lang w:eastAsia="uk-UA"/>
              </w:rPr>
            </w:pPr>
            <w:r w:rsidRPr="004B1B9F">
              <w:rPr>
                <w:color w:val="000000"/>
                <w:sz w:val="22"/>
                <w:szCs w:val="22"/>
              </w:rPr>
              <w:t xml:space="preserve">Кредитний договір 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№ ОАВ-ПЖ-300408-1 від 30.04.2008р. (забезпечення: житлова нерухомість </w:t>
            </w:r>
            <w:r w:rsidR="004F22F6" w:rsidRPr="004B1B9F">
              <w:rPr>
                <w:color w:val="000000"/>
                <w:sz w:val="22"/>
                <w:szCs w:val="22"/>
                <w:lang w:eastAsia="uk-UA"/>
              </w:rPr>
              <w:t>–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 домоволодіння загальною площею 306,6 кв. м. та 2 земельні ділянки:  1- площею 0,0205 га та 2 - площею 0,0174 га, що знаходяться за адресою м. Одеса, вул. Літературна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04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787 583,75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974212" w:rsidP="004B1B9F">
            <w:pPr>
              <w:rPr>
                <w:color w:val="000000"/>
                <w:sz w:val="22"/>
                <w:szCs w:val="22"/>
                <w:lang w:eastAsia="uk-UA"/>
              </w:rPr>
            </w:pPr>
            <w:hyperlink r:id="rId11" w:history="1">
              <w:r w:rsidR="00ED6D15" w:rsidRPr="004B1B9F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http://torgi.fg.gov.ua:80/112066</w:t>
              </w:r>
            </w:hyperlink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21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708 825,38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630 067,00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26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551 308,63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</w:rPr>
            </w:pPr>
            <w:r w:rsidRPr="004B1B9F">
              <w:rPr>
                <w:color w:val="000000"/>
                <w:sz w:val="22"/>
                <w:szCs w:val="22"/>
                <w:lang w:eastAsia="uk-UA"/>
              </w:rPr>
              <w:t>Q81650b12871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  <w:lang w:eastAsia="uk-UA"/>
              </w:rPr>
            </w:pPr>
            <w:r w:rsidRPr="004B1B9F">
              <w:rPr>
                <w:color w:val="000000"/>
                <w:sz w:val="22"/>
                <w:szCs w:val="22"/>
              </w:rPr>
              <w:t xml:space="preserve">Кредитний договір 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№ 91 від 16.06.2005р. (забезпечення: земельна ділянка </w:t>
            </w:r>
            <w:r w:rsidR="004F22F6" w:rsidRPr="004B1B9F">
              <w:rPr>
                <w:color w:val="000000"/>
                <w:sz w:val="22"/>
                <w:szCs w:val="22"/>
                <w:lang w:eastAsia="uk-UA"/>
              </w:rPr>
              <w:t>–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 земельна ділянка, загальною площею 0,071 га., адреса місцезнаходження застави м. Київ, Печерський р-н, вул. </w:t>
            </w:r>
            <w:proofErr w:type="spellStart"/>
            <w:r w:rsidRPr="004B1B9F">
              <w:rPr>
                <w:color w:val="000000"/>
                <w:sz w:val="22"/>
                <w:szCs w:val="22"/>
                <w:lang w:eastAsia="uk-UA"/>
              </w:rPr>
              <w:t>Тимірязєвська</w:t>
            </w:r>
            <w:proofErr w:type="spellEnd"/>
            <w:r w:rsidRPr="004B1B9F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04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880 095,29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974212" w:rsidP="004B1B9F">
            <w:pPr>
              <w:rPr>
                <w:color w:val="000000"/>
                <w:sz w:val="22"/>
                <w:szCs w:val="22"/>
                <w:lang w:eastAsia="uk-UA"/>
              </w:rPr>
            </w:pPr>
            <w:hyperlink r:id="rId12" w:history="1">
              <w:r w:rsidR="00ED6D15" w:rsidRPr="004B1B9F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http://torgi.fg.gov.ua:80/112067</w:t>
              </w:r>
            </w:hyperlink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21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792 085,76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704 076,23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26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616 066,70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</w:rPr>
            </w:pPr>
            <w:r w:rsidRPr="004B1B9F">
              <w:rPr>
                <w:color w:val="000000"/>
                <w:sz w:val="22"/>
                <w:szCs w:val="22"/>
                <w:lang w:eastAsia="uk-UA"/>
              </w:rPr>
              <w:t>Q81650b12873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rPr>
                <w:color w:val="000000"/>
                <w:sz w:val="22"/>
                <w:szCs w:val="22"/>
                <w:lang w:eastAsia="uk-UA"/>
              </w:rPr>
            </w:pPr>
            <w:r w:rsidRPr="004B1B9F">
              <w:rPr>
                <w:color w:val="000000"/>
                <w:sz w:val="22"/>
                <w:szCs w:val="22"/>
              </w:rPr>
              <w:t xml:space="preserve">Кредитний договір 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№ KF-0329 від 30.08.2007р. (забезпечення: нежитлова нерухомість </w:t>
            </w:r>
            <w:r w:rsidR="004F22F6" w:rsidRPr="004B1B9F">
              <w:rPr>
                <w:color w:val="000000"/>
                <w:sz w:val="22"/>
                <w:szCs w:val="22"/>
                <w:lang w:eastAsia="uk-UA"/>
              </w:rPr>
              <w:t>–</w:t>
            </w:r>
            <w:r w:rsidRPr="004B1B9F">
              <w:rPr>
                <w:color w:val="000000"/>
                <w:sz w:val="22"/>
                <w:szCs w:val="22"/>
                <w:lang w:eastAsia="uk-UA"/>
              </w:rPr>
              <w:t xml:space="preserve"> приміщення загальною площею 41,5 кв. м., адреса місцезнаходження застави м. Яворів, вул. І. Хрестителя.)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04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168 443,06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15" w:rsidRPr="004B1B9F" w:rsidRDefault="00974212" w:rsidP="004B1B9F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4B1B9F" w:rsidRPr="003F5296">
                <w:rPr>
                  <w:rStyle w:val="a3"/>
                  <w:sz w:val="22"/>
                  <w:szCs w:val="22"/>
                </w:rPr>
                <w:t>http://torgi.fg.gov.ua:80/112069</w:t>
              </w:r>
            </w:hyperlink>
          </w:p>
          <w:p w:rsidR="00ED6D15" w:rsidRPr="004B1B9F" w:rsidRDefault="00ED6D15" w:rsidP="004B1B9F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21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151 598,75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102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08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134 754,45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4B1B9F" w:rsidTr="004B1B9F">
        <w:trPr>
          <w:trHeight w:val="70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26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B1B9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117 910,14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5" w:rsidRPr="004B1B9F" w:rsidRDefault="00ED6D15" w:rsidP="004B1B9F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EE171C" w:rsidRPr="004B1B9F" w:rsidRDefault="00EE171C" w:rsidP="00715FA9">
      <w:pPr>
        <w:jc w:val="center"/>
        <w:rPr>
          <w:sz w:val="22"/>
          <w:szCs w:val="22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bCs/>
                <w:sz w:val="22"/>
                <w:szCs w:val="22"/>
              </w:rPr>
            </w:pPr>
            <w:r w:rsidRPr="004B1B9F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4B1B9F" w:rsidRDefault="003800BF" w:rsidP="00EE171C">
            <w:pPr>
              <w:jc w:val="both"/>
              <w:rPr>
                <w:i/>
                <w:sz w:val="22"/>
                <w:szCs w:val="22"/>
              </w:rPr>
            </w:pPr>
            <w:r w:rsidRPr="004B1B9F">
              <w:rPr>
                <w:bCs/>
                <w:i/>
                <w:sz w:val="22"/>
                <w:szCs w:val="22"/>
              </w:rPr>
              <w:t>Рішення виконавчої дирекції №</w:t>
            </w:r>
            <w:r w:rsidR="00157468" w:rsidRPr="004B1B9F">
              <w:rPr>
                <w:bCs/>
                <w:i/>
                <w:sz w:val="22"/>
                <w:szCs w:val="22"/>
              </w:rPr>
              <w:t xml:space="preserve"> </w:t>
            </w:r>
            <w:r w:rsidR="00EE171C" w:rsidRPr="004B1B9F">
              <w:rPr>
                <w:bCs/>
                <w:i/>
                <w:sz w:val="22"/>
                <w:szCs w:val="22"/>
              </w:rPr>
              <w:t>3030</w:t>
            </w:r>
            <w:r w:rsidR="00157468" w:rsidRPr="004B1B9F">
              <w:rPr>
                <w:bCs/>
                <w:i/>
                <w:sz w:val="22"/>
                <w:szCs w:val="22"/>
              </w:rPr>
              <w:t xml:space="preserve"> від </w:t>
            </w:r>
            <w:r w:rsidR="00EE171C" w:rsidRPr="004B1B9F">
              <w:rPr>
                <w:bCs/>
                <w:i/>
                <w:sz w:val="22"/>
                <w:szCs w:val="22"/>
              </w:rPr>
              <w:t>17</w:t>
            </w:r>
            <w:r w:rsidR="00157468" w:rsidRPr="004B1B9F">
              <w:rPr>
                <w:bCs/>
                <w:i/>
                <w:sz w:val="22"/>
                <w:szCs w:val="22"/>
              </w:rPr>
              <w:t>.</w:t>
            </w:r>
            <w:r w:rsidR="00EE171C" w:rsidRPr="004B1B9F">
              <w:rPr>
                <w:bCs/>
                <w:i/>
                <w:sz w:val="22"/>
                <w:szCs w:val="22"/>
              </w:rPr>
              <w:t>07</w:t>
            </w:r>
            <w:r w:rsidR="00157468" w:rsidRPr="004B1B9F">
              <w:rPr>
                <w:bCs/>
                <w:i/>
                <w:sz w:val="22"/>
                <w:szCs w:val="22"/>
              </w:rPr>
              <w:t>.2017 року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bCs/>
                <w:sz w:val="22"/>
                <w:szCs w:val="22"/>
              </w:rPr>
            </w:pPr>
            <w:r w:rsidRPr="004B1B9F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237" w:type="dxa"/>
            <w:shd w:val="clear" w:color="auto" w:fill="auto"/>
          </w:tcPr>
          <w:p w:rsidR="002D612C" w:rsidRPr="004B1B9F" w:rsidRDefault="002D612C" w:rsidP="002D612C">
            <w:pPr>
              <w:rPr>
                <w:bCs/>
                <w:sz w:val="22"/>
                <w:szCs w:val="22"/>
              </w:rPr>
            </w:pPr>
            <w:r w:rsidRPr="004B1B9F">
              <w:rPr>
                <w:b/>
                <w:bCs/>
                <w:sz w:val="22"/>
                <w:szCs w:val="22"/>
              </w:rPr>
              <w:t>ПП «ЕКСПЕРТНЕ АГЕНСТВО»</w:t>
            </w:r>
            <w:r w:rsidR="00586746" w:rsidRPr="004B1B9F">
              <w:rPr>
                <w:bCs/>
                <w:sz w:val="22"/>
                <w:szCs w:val="22"/>
              </w:rPr>
              <w:t>,</w:t>
            </w:r>
            <w:r w:rsidRPr="004B1B9F">
              <w:rPr>
                <w:bCs/>
                <w:sz w:val="22"/>
                <w:szCs w:val="22"/>
              </w:rPr>
              <w:t xml:space="preserve">  код </w:t>
            </w:r>
            <w:r w:rsidR="00586746" w:rsidRPr="004B1B9F">
              <w:rPr>
                <w:bCs/>
                <w:sz w:val="22"/>
                <w:szCs w:val="22"/>
              </w:rPr>
              <w:t xml:space="preserve">за </w:t>
            </w:r>
            <w:r w:rsidRPr="004B1B9F">
              <w:rPr>
                <w:bCs/>
                <w:sz w:val="22"/>
                <w:szCs w:val="22"/>
              </w:rPr>
              <w:t xml:space="preserve">ЄДРПОУ  32892500, поштова адреса: </w:t>
            </w:r>
            <w:r w:rsidR="00586746" w:rsidRPr="004B1B9F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B10154" w:rsidRPr="004B1B9F">
              <w:rPr>
                <w:bCs/>
                <w:sz w:val="22"/>
                <w:szCs w:val="22"/>
              </w:rPr>
              <w:t xml:space="preserve">04073, м. Київ, </w:t>
            </w:r>
            <w:proofErr w:type="spellStart"/>
            <w:r w:rsidR="00B10154" w:rsidRPr="004B1B9F">
              <w:rPr>
                <w:bCs/>
                <w:sz w:val="22"/>
                <w:szCs w:val="22"/>
              </w:rPr>
              <w:t>пров</w:t>
            </w:r>
            <w:proofErr w:type="spellEnd"/>
            <w:r w:rsidR="00B10154" w:rsidRPr="004B1B9F">
              <w:rPr>
                <w:bCs/>
                <w:sz w:val="22"/>
                <w:szCs w:val="22"/>
              </w:rPr>
              <w:t>. Куренівський, 4/8, пов.3.</w:t>
            </w:r>
            <w:r w:rsidRPr="004B1B9F">
              <w:rPr>
                <w:bCs/>
                <w:sz w:val="22"/>
                <w:szCs w:val="22"/>
              </w:rPr>
              <w:t xml:space="preserve"> </w:t>
            </w:r>
          </w:p>
          <w:p w:rsidR="00586746" w:rsidRPr="004B1B9F" w:rsidRDefault="00974212" w:rsidP="002D612C">
            <w:pPr>
              <w:spacing w:line="239" w:lineRule="auto"/>
              <w:ind w:right="913"/>
              <w:rPr>
                <w:bCs/>
                <w:sz w:val="22"/>
                <w:szCs w:val="22"/>
              </w:rPr>
            </w:pPr>
            <w:hyperlink r:id="rId14" w:history="1">
              <w:r w:rsidR="00586746" w:rsidRPr="004B1B9F">
                <w:rPr>
                  <w:rStyle w:val="a3"/>
                  <w:bCs/>
                  <w:sz w:val="22"/>
                  <w:szCs w:val="22"/>
                </w:rPr>
                <w:t>https://torgi.exp-agency.com.ua</w:t>
              </w:r>
            </w:hyperlink>
            <w:r w:rsidR="002D612C" w:rsidRPr="004B1B9F">
              <w:rPr>
                <w:bCs/>
                <w:sz w:val="22"/>
                <w:szCs w:val="22"/>
              </w:rPr>
              <w:t xml:space="preserve"> </w:t>
            </w:r>
          </w:p>
          <w:p w:rsidR="002D612C" w:rsidRPr="004B1B9F" w:rsidRDefault="002D612C" w:rsidP="002D612C">
            <w:pPr>
              <w:spacing w:line="239" w:lineRule="auto"/>
              <w:ind w:right="913"/>
              <w:rPr>
                <w:bCs/>
                <w:sz w:val="22"/>
                <w:szCs w:val="22"/>
              </w:rPr>
            </w:pPr>
            <w:proofErr w:type="spellStart"/>
            <w:r w:rsidRPr="004B1B9F">
              <w:rPr>
                <w:bCs/>
                <w:sz w:val="22"/>
                <w:szCs w:val="22"/>
              </w:rPr>
              <w:t>Тел</w:t>
            </w:r>
            <w:proofErr w:type="spellEnd"/>
            <w:r w:rsidRPr="004B1B9F">
              <w:rPr>
                <w:bCs/>
                <w:sz w:val="22"/>
                <w:szCs w:val="22"/>
              </w:rPr>
              <w:t xml:space="preserve">. +38 098 009-18-81, працює щоденно крім вихідних  з 09.00 год. до 18.00 год. </w:t>
            </w:r>
          </w:p>
          <w:p w:rsidR="00586746" w:rsidRPr="004B1B9F" w:rsidRDefault="00586746" w:rsidP="002D612C">
            <w:pPr>
              <w:spacing w:line="239" w:lineRule="auto"/>
              <w:ind w:right="913"/>
              <w:rPr>
                <w:bCs/>
                <w:sz w:val="22"/>
                <w:szCs w:val="22"/>
                <w:lang w:val="ru-RU"/>
              </w:rPr>
            </w:pPr>
          </w:p>
          <w:p w:rsidR="00715FA9" w:rsidRPr="004B1B9F" w:rsidRDefault="002D612C" w:rsidP="00586746">
            <w:pPr>
              <w:rPr>
                <w:bCs/>
                <w:sz w:val="22"/>
                <w:szCs w:val="22"/>
              </w:rPr>
            </w:pPr>
            <w:r w:rsidRPr="004B1B9F">
              <w:rPr>
                <w:bCs/>
                <w:sz w:val="22"/>
                <w:szCs w:val="22"/>
              </w:rPr>
              <w:lastRenderedPageBreak/>
              <w:t xml:space="preserve">Посилання на перелік організаторів відкритих торгів (аукціонів): </w:t>
            </w:r>
            <w:r w:rsidR="00586746" w:rsidRPr="004B1B9F">
              <w:rPr>
                <w:bCs/>
                <w:sz w:val="22"/>
                <w:szCs w:val="22"/>
                <w:lang w:val="ru-RU"/>
              </w:rPr>
              <w:t xml:space="preserve"> </w:t>
            </w:r>
            <w:hyperlink r:id="rId15" w:history="1">
              <w:r w:rsidR="00586746" w:rsidRPr="004B1B9F">
                <w:rPr>
                  <w:rStyle w:val="a3"/>
                  <w:bCs/>
                  <w:sz w:val="22"/>
                  <w:szCs w:val="22"/>
                </w:rPr>
                <w:t>http://torgi.fg.gov.ua/prozorrosale</w:t>
              </w:r>
            </w:hyperlink>
            <w:r w:rsidR="00586746" w:rsidRPr="004B1B9F">
              <w:rPr>
                <w:bCs/>
                <w:sz w:val="22"/>
                <w:szCs w:val="22"/>
              </w:rPr>
              <w:t xml:space="preserve"> </w:t>
            </w:r>
            <w:r w:rsidRPr="004B1B9F">
              <w:rPr>
                <w:bCs/>
                <w:sz w:val="22"/>
                <w:szCs w:val="22"/>
              </w:rPr>
              <w:t xml:space="preserve">   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bCs/>
                <w:sz w:val="22"/>
                <w:szCs w:val="22"/>
              </w:rPr>
            </w:pPr>
            <w:r w:rsidRPr="004B1B9F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4B1B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15FA9" w:rsidRPr="004B1B9F" w:rsidRDefault="00715FA9" w:rsidP="003800BF">
            <w:pPr>
              <w:jc w:val="both"/>
              <w:rPr>
                <w:bCs/>
                <w:sz w:val="22"/>
                <w:szCs w:val="22"/>
              </w:rPr>
            </w:pPr>
            <w:r w:rsidRPr="004B1B9F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sz w:val="22"/>
                <w:szCs w:val="22"/>
              </w:rPr>
            </w:pPr>
            <w:r w:rsidRPr="004B1B9F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4B1B9F" w:rsidRDefault="00157468" w:rsidP="002314FE">
            <w:pPr>
              <w:jc w:val="both"/>
              <w:rPr>
                <w:i/>
                <w:sz w:val="22"/>
                <w:szCs w:val="22"/>
              </w:rPr>
            </w:pPr>
            <w:r w:rsidRPr="004B1B9F">
              <w:rPr>
                <w:i/>
                <w:sz w:val="22"/>
                <w:szCs w:val="22"/>
              </w:rPr>
              <w:t xml:space="preserve">5% </w:t>
            </w:r>
            <w:r w:rsidR="00715FA9" w:rsidRPr="004B1B9F">
              <w:rPr>
                <w:i/>
                <w:sz w:val="22"/>
                <w:szCs w:val="22"/>
              </w:rPr>
              <w:t>від початкової ціни</w:t>
            </w:r>
            <w:r w:rsidR="002314FE">
              <w:rPr>
                <w:i/>
                <w:sz w:val="22"/>
                <w:szCs w:val="22"/>
              </w:rPr>
              <w:t xml:space="preserve"> реалізації лотів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sz w:val="22"/>
                <w:szCs w:val="22"/>
              </w:rPr>
            </w:pPr>
            <w:r w:rsidRPr="004B1B9F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4B1B9F" w:rsidRDefault="00715FA9" w:rsidP="003800BF">
            <w:pPr>
              <w:jc w:val="both"/>
              <w:rPr>
                <w:sz w:val="22"/>
                <w:szCs w:val="22"/>
              </w:rPr>
            </w:pPr>
            <w:r w:rsidRPr="004B1B9F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sz w:val="22"/>
                <w:szCs w:val="22"/>
              </w:rPr>
            </w:pPr>
            <w:r w:rsidRPr="004B1B9F">
              <w:rPr>
                <w:sz w:val="22"/>
                <w:szCs w:val="22"/>
              </w:rPr>
              <w:t xml:space="preserve">Банківські реквізити для </w:t>
            </w:r>
            <w:r w:rsidRPr="004B1B9F">
              <w:rPr>
                <w:bCs/>
                <w:sz w:val="22"/>
                <w:szCs w:val="22"/>
              </w:rPr>
              <w:t xml:space="preserve">перерахування </w:t>
            </w:r>
            <w:r w:rsidRPr="004B1B9F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4B1B9F" w:rsidRDefault="00715FA9" w:rsidP="00EE171C">
            <w:pPr>
              <w:jc w:val="both"/>
              <w:rPr>
                <w:sz w:val="22"/>
                <w:szCs w:val="22"/>
              </w:rPr>
            </w:pPr>
            <w:r w:rsidRPr="004B1B9F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4B1B9F">
              <w:rPr>
                <w:bCs/>
                <w:sz w:val="22"/>
                <w:szCs w:val="22"/>
              </w:rPr>
              <w:t>відкритих торгів (аукціонів)</w:t>
            </w:r>
            <w:r w:rsidRPr="004B1B9F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4B1B9F">
              <w:rPr>
                <w:bCs/>
                <w:sz w:val="22"/>
                <w:szCs w:val="22"/>
              </w:rPr>
              <w:t>відкритих торгів (аукціонів)</w:t>
            </w:r>
            <w:r w:rsidRPr="004B1B9F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6" w:history="1">
              <w:r w:rsidRPr="004B1B9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sz w:val="22"/>
                <w:szCs w:val="22"/>
              </w:rPr>
            </w:pPr>
            <w:r w:rsidRPr="004B1B9F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715FA9" w:rsidRPr="004B1B9F" w:rsidRDefault="00715FA9" w:rsidP="002314FE">
            <w:pPr>
              <w:jc w:val="both"/>
              <w:rPr>
                <w:i/>
                <w:sz w:val="22"/>
                <w:szCs w:val="22"/>
              </w:rPr>
            </w:pPr>
            <w:r w:rsidRPr="004B1B9F">
              <w:rPr>
                <w:sz w:val="22"/>
                <w:szCs w:val="22"/>
              </w:rPr>
              <w:t>Крок аукціону</w:t>
            </w:r>
            <w:r w:rsidRPr="004B1B9F">
              <w:rPr>
                <w:i/>
                <w:sz w:val="22"/>
                <w:szCs w:val="22"/>
              </w:rPr>
              <w:t xml:space="preserve"> – </w:t>
            </w:r>
            <w:r w:rsidR="002314FE">
              <w:rPr>
                <w:i/>
                <w:sz w:val="22"/>
                <w:szCs w:val="22"/>
              </w:rPr>
              <w:t xml:space="preserve">не менше </w:t>
            </w:r>
            <w:r w:rsidR="00157468" w:rsidRPr="004B1B9F">
              <w:rPr>
                <w:i/>
                <w:sz w:val="22"/>
                <w:szCs w:val="22"/>
              </w:rPr>
              <w:t xml:space="preserve">1% </w:t>
            </w:r>
            <w:r w:rsidR="002314FE">
              <w:rPr>
                <w:i/>
                <w:sz w:val="22"/>
                <w:szCs w:val="22"/>
              </w:rPr>
              <w:t>від початкової ціни реалізації лотів.</w:t>
            </w:r>
            <w:r w:rsidRPr="004B1B9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bCs/>
                <w:sz w:val="22"/>
                <w:szCs w:val="22"/>
              </w:rPr>
            </w:pPr>
            <w:r w:rsidRPr="004B1B9F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4B1B9F" w:rsidRDefault="00715FA9" w:rsidP="003800BF">
            <w:pPr>
              <w:rPr>
                <w:sz w:val="22"/>
                <w:szCs w:val="22"/>
              </w:rPr>
            </w:pPr>
            <w:r w:rsidRPr="004B1B9F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7468" w:rsidRPr="004B1B9F" w:rsidRDefault="00157468" w:rsidP="0015746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B1B9F">
              <w:rPr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4B1B9F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4B1B9F">
              <w:rPr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4B1B9F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hyperlink r:id="rId17" w:history="1">
              <w:r w:rsidRPr="004B1B9F">
                <w:rPr>
                  <w:rStyle w:val="a3"/>
                  <w:color w:val="000000"/>
                  <w:sz w:val="22"/>
                  <w:szCs w:val="22"/>
                  <w:u w:val="none"/>
                  <w:lang w:eastAsia="uk-UA"/>
                </w:rPr>
                <w:t>http://torgi.fg.gov.ua/nda</w:t>
              </w:r>
            </w:hyperlink>
            <w:r w:rsidRPr="004B1B9F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)</w:t>
            </w:r>
            <w:r w:rsidRPr="004B1B9F">
              <w:rPr>
                <w:color w:val="000000"/>
                <w:sz w:val="22"/>
                <w:szCs w:val="22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157468" w:rsidRPr="004B1B9F" w:rsidRDefault="00157468" w:rsidP="00157468">
            <w:pPr>
              <w:jc w:val="both"/>
              <w:rPr>
                <w:sz w:val="22"/>
                <w:szCs w:val="22"/>
              </w:rPr>
            </w:pPr>
            <w:r w:rsidRPr="004B1B9F">
              <w:rPr>
                <w:sz w:val="22"/>
                <w:szCs w:val="22"/>
              </w:rPr>
              <w:t>1) ФГВФО, 04053, м.</w:t>
            </w:r>
            <w:r w:rsidRPr="004B1B9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B1B9F">
              <w:rPr>
                <w:sz w:val="22"/>
                <w:szCs w:val="22"/>
              </w:rPr>
              <w:t xml:space="preserve">Київ, вул. Січових  Стрільців, 17 та електронною поштою: </w:t>
            </w:r>
            <w:proofErr w:type="spellStart"/>
            <w:r w:rsidRPr="004B1B9F">
              <w:rPr>
                <w:sz w:val="22"/>
                <w:szCs w:val="22"/>
                <w:lang w:val="en-US"/>
              </w:rPr>
              <w:t>clo</w:t>
            </w:r>
            <w:proofErr w:type="spellEnd"/>
            <w:r w:rsidRPr="004B1B9F">
              <w:rPr>
                <w:sz w:val="22"/>
                <w:szCs w:val="22"/>
              </w:rPr>
              <w:t>@fg.gov.ua;</w:t>
            </w:r>
          </w:p>
          <w:p w:rsidR="00715FA9" w:rsidRPr="004B1B9F" w:rsidRDefault="00157468" w:rsidP="0058674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B1B9F">
              <w:rPr>
                <w:sz w:val="22"/>
                <w:szCs w:val="22"/>
              </w:rPr>
              <w:t xml:space="preserve">2) ПАТ «БГ БАНК», м. Київ, вул. О. Гончара, 35 та електронною поштою: </w:t>
            </w:r>
            <w:hyperlink r:id="rId18" w:history="1">
              <w:r w:rsidR="00586746" w:rsidRPr="004B1B9F">
                <w:rPr>
                  <w:rStyle w:val="a3"/>
                  <w:sz w:val="22"/>
                  <w:szCs w:val="22"/>
                </w:rPr>
                <w:t>Matvienkoe@bgbank.com.ua</w:t>
              </w:r>
            </w:hyperlink>
            <w:r w:rsidR="00586746" w:rsidRPr="004B1B9F">
              <w:rPr>
                <w:sz w:val="22"/>
                <w:szCs w:val="22"/>
              </w:rPr>
              <w:t xml:space="preserve"> 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B1B9F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237" w:type="dxa"/>
            <w:shd w:val="clear" w:color="auto" w:fill="auto"/>
          </w:tcPr>
          <w:p w:rsidR="00157468" w:rsidRPr="004B1B9F" w:rsidRDefault="00586746" w:rsidP="00157468">
            <w:pPr>
              <w:jc w:val="both"/>
              <w:rPr>
                <w:i/>
                <w:sz w:val="22"/>
                <w:szCs w:val="22"/>
              </w:rPr>
            </w:pPr>
            <w:r w:rsidRPr="004B1B9F">
              <w:rPr>
                <w:i/>
                <w:sz w:val="22"/>
                <w:szCs w:val="22"/>
              </w:rPr>
              <w:t>Матвієнко Євген Валерійович</w:t>
            </w:r>
            <w:r w:rsidR="00157468" w:rsidRPr="004B1B9F">
              <w:rPr>
                <w:i/>
                <w:sz w:val="22"/>
                <w:szCs w:val="22"/>
              </w:rPr>
              <w:t>, 044-200-09-09,</w:t>
            </w:r>
          </w:p>
          <w:p w:rsidR="00715FA9" w:rsidRPr="004B1B9F" w:rsidRDefault="00157468" w:rsidP="00234642">
            <w:pPr>
              <w:jc w:val="both"/>
              <w:rPr>
                <w:sz w:val="22"/>
                <w:szCs w:val="22"/>
              </w:rPr>
            </w:pPr>
            <w:r w:rsidRPr="004B1B9F">
              <w:rPr>
                <w:i/>
                <w:sz w:val="22"/>
                <w:szCs w:val="22"/>
              </w:rPr>
              <w:t xml:space="preserve"> м. Київ, вул. О. Гончара, 35, </w:t>
            </w:r>
            <w:hyperlink r:id="rId19" w:history="1">
              <w:r w:rsidR="00586746" w:rsidRPr="004B1B9F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sz w:val="22"/>
                <w:szCs w:val="22"/>
              </w:rPr>
            </w:pPr>
            <w:r w:rsidRPr="004B1B9F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4B1B9F" w:rsidRDefault="00715FA9" w:rsidP="003800BF">
            <w:pPr>
              <w:jc w:val="both"/>
              <w:rPr>
                <w:bCs/>
                <w:i/>
                <w:sz w:val="22"/>
                <w:szCs w:val="22"/>
              </w:rPr>
            </w:pPr>
            <w:r w:rsidRPr="004B1B9F">
              <w:rPr>
                <w:bCs/>
                <w:i/>
                <w:sz w:val="22"/>
                <w:szCs w:val="22"/>
              </w:rPr>
              <w:t>Перші    відкриті   торги (</w:t>
            </w:r>
            <w:r w:rsidR="00595E28" w:rsidRPr="004B1B9F">
              <w:rPr>
                <w:bCs/>
                <w:i/>
                <w:sz w:val="22"/>
                <w:szCs w:val="22"/>
              </w:rPr>
              <w:t>аукціон</w:t>
            </w:r>
            <w:r w:rsidR="00586746" w:rsidRPr="004B1B9F">
              <w:rPr>
                <w:bCs/>
                <w:i/>
                <w:sz w:val="22"/>
                <w:szCs w:val="22"/>
              </w:rPr>
              <w:t xml:space="preserve">) </w:t>
            </w:r>
            <w:r w:rsidRPr="004B1B9F">
              <w:rPr>
                <w:bCs/>
                <w:i/>
                <w:sz w:val="22"/>
                <w:szCs w:val="22"/>
              </w:rPr>
              <w:t xml:space="preserve">– </w:t>
            </w:r>
            <w:r w:rsidR="00EE171C" w:rsidRPr="004B1B9F">
              <w:rPr>
                <w:bCs/>
                <w:i/>
                <w:sz w:val="22"/>
                <w:szCs w:val="22"/>
              </w:rPr>
              <w:t>04</w:t>
            </w:r>
            <w:r w:rsidRPr="004B1B9F">
              <w:rPr>
                <w:bCs/>
                <w:i/>
                <w:sz w:val="22"/>
                <w:szCs w:val="22"/>
              </w:rPr>
              <w:t>.</w:t>
            </w:r>
            <w:r w:rsidR="00EE171C" w:rsidRPr="004B1B9F">
              <w:rPr>
                <w:bCs/>
                <w:i/>
                <w:sz w:val="22"/>
                <w:szCs w:val="22"/>
              </w:rPr>
              <w:t>08</w:t>
            </w:r>
            <w:r w:rsidRPr="004B1B9F">
              <w:rPr>
                <w:bCs/>
                <w:i/>
                <w:sz w:val="22"/>
                <w:szCs w:val="22"/>
              </w:rPr>
              <w:t>.2017</w:t>
            </w:r>
            <w:r w:rsidR="00157468" w:rsidRPr="004B1B9F">
              <w:rPr>
                <w:bCs/>
                <w:i/>
                <w:sz w:val="22"/>
                <w:szCs w:val="22"/>
              </w:rPr>
              <w:t>р.</w:t>
            </w:r>
          </w:p>
          <w:p w:rsidR="00586746" w:rsidRPr="004B1B9F" w:rsidRDefault="00715FA9" w:rsidP="003800BF">
            <w:pPr>
              <w:jc w:val="both"/>
              <w:rPr>
                <w:bCs/>
                <w:i/>
                <w:sz w:val="22"/>
                <w:szCs w:val="22"/>
              </w:rPr>
            </w:pPr>
            <w:r w:rsidRPr="004B1B9F">
              <w:rPr>
                <w:bCs/>
                <w:i/>
                <w:sz w:val="22"/>
                <w:szCs w:val="22"/>
              </w:rPr>
              <w:t>Другі    відкриті   торги (</w:t>
            </w:r>
            <w:r w:rsidR="00595E28" w:rsidRPr="004B1B9F">
              <w:rPr>
                <w:bCs/>
                <w:i/>
                <w:sz w:val="22"/>
                <w:szCs w:val="22"/>
              </w:rPr>
              <w:t>аукціон</w:t>
            </w:r>
            <w:r w:rsidR="00586746" w:rsidRPr="004B1B9F">
              <w:rPr>
                <w:bCs/>
                <w:i/>
                <w:sz w:val="22"/>
                <w:szCs w:val="22"/>
              </w:rPr>
              <w:t xml:space="preserve">) </w:t>
            </w:r>
            <w:r w:rsidRPr="004B1B9F">
              <w:rPr>
                <w:bCs/>
                <w:i/>
                <w:sz w:val="22"/>
                <w:szCs w:val="22"/>
              </w:rPr>
              <w:t>–</w:t>
            </w:r>
            <w:r w:rsidR="00157468" w:rsidRPr="004B1B9F">
              <w:rPr>
                <w:bCs/>
                <w:i/>
                <w:sz w:val="22"/>
                <w:szCs w:val="22"/>
              </w:rPr>
              <w:t xml:space="preserve"> </w:t>
            </w:r>
            <w:r w:rsidR="00ED6D15" w:rsidRPr="004B1B9F">
              <w:rPr>
                <w:bCs/>
                <w:i/>
                <w:sz w:val="22"/>
                <w:szCs w:val="22"/>
                <w:lang w:val="ru-RU"/>
              </w:rPr>
              <w:t>21</w:t>
            </w:r>
            <w:r w:rsidR="00157468" w:rsidRPr="004B1B9F">
              <w:rPr>
                <w:bCs/>
                <w:i/>
                <w:sz w:val="22"/>
                <w:szCs w:val="22"/>
              </w:rPr>
              <w:t>.</w:t>
            </w:r>
            <w:r w:rsidR="00EE171C" w:rsidRPr="004B1B9F">
              <w:rPr>
                <w:bCs/>
                <w:i/>
                <w:sz w:val="22"/>
                <w:szCs w:val="22"/>
                <w:lang w:val="ru-RU"/>
              </w:rPr>
              <w:t>08</w:t>
            </w:r>
            <w:r w:rsidR="00157468" w:rsidRPr="004B1B9F">
              <w:rPr>
                <w:bCs/>
                <w:i/>
                <w:sz w:val="22"/>
                <w:szCs w:val="22"/>
              </w:rPr>
              <w:t>.</w:t>
            </w:r>
            <w:r w:rsidRPr="004B1B9F">
              <w:rPr>
                <w:bCs/>
                <w:i/>
                <w:sz w:val="22"/>
                <w:szCs w:val="22"/>
              </w:rPr>
              <w:t>2017</w:t>
            </w:r>
            <w:r w:rsidR="00157468" w:rsidRPr="004B1B9F">
              <w:rPr>
                <w:bCs/>
                <w:i/>
                <w:sz w:val="22"/>
                <w:szCs w:val="22"/>
              </w:rPr>
              <w:t>р.</w:t>
            </w:r>
          </w:p>
          <w:p w:rsidR="00715FA9" w:rsidRPr="004B1B9F" w:rsidRDefault="00715FA9" w:rsidP="003800BF">
            <w:pPr>
              <w:jc w:val="both"/>
              <w:rPr>
                <w:bCs/>
                <w:i/>
                <w:sz w:val="22"/>
                <w:szCs w:val="22"/>
              </w:rPr>
            </w:pPr>
            <w:r w:rsidRPr="004B1B9F">
              <w:rPr>
                <w:bCs/>
                <w:i/>
                <w:sz w:val="22"/>
                <w:szCs w:val="22"/>
              </w:rPr>
              <w:t>Треті  відкриті   торги (</w:t>
            </w:r>
            <w:r w:rsidR="00595E28" w:rsidRPr="004B1B9F">
              <w:rPr>
                <w:bCs/>
                <w:i/>
                <w:sz w:val="22"/>
                <w:szCs w:val="22"/>
              </w:rPr>
              <w:t>аукціон</w:t>
            </w:r>
            <w:r w:rsidR="00586746" w:rsidRPr="004B1B9F">
              <w:rPr>
                <w:bCs/>
                <w:i/>
                <w:sz w:val="22"/>
                <w:szCs w:val="22"/>
              </w:rPr>
              <w:t xml:space="preserve">) </w:t>
            </w:r>
            <w:r w:rsidRPr="004B1B9F">
              <w:rPr>
                <w:bCs/>
                <w:i/>
                <w:sz w:val="22"/>
                <w:szCs w:val="22"/>
              </w:rPr>
              <w:t xml:space="preserve">– </w:t>
            </w:r>
            <w:r w:rsidR="00EE171C" w:rsidRPr="004B1B9F">
              <w:rPr>
                <w:bCs/>
                <w:i/>
                <w:sz w:val="22"/>
                <w:szCs w:val="22"/>
              </w:rPr>
              <w:t>08</w:t>
            </w:r>
            <w:r w:rsidR="00157468" w:rsidRPr="004B1B9F">
              <w:rPr>
                <w:bCs/>
                <w:i/>
                <w:sz w:val="22"/>
                <w:szCs w:val="22"/>
              </w:rPr>
              <w:t>.</w:t>
            </w:r>
            <w:r w:rsidR="00EE171C" w:rsidRPr="004B1B9F">
              <w:rPr>
                <w:bCs/>
                <w:i/>
                <w:sz w:val="22"/>
                <w:szCs w:val="22"/>
              </w:rPr>
              <w:t>09</w:t>
            </w:r>
            <w:r w:rsidRPr="004B1B9F">
              <w:rPr>
                <w:bCs/>
                <w:i/>
                <w:sz w:val="22"/>
                <w:szCs w:val="22"/>
              </w:rPr>
              <w:t>.2017</w:t>
            </w:r>
            <w:r w:rsidR="00157468" w:rsidRPr="004B1B9F">
              <w:rPr>
                <w:bCs/>
                <w:i/>
                <w:sz w:val="22"/>
                <w:szCs w:val="22"/>
              </w:rPr>
              <w:t>р.</w:t>
            </w:r>
          </w:p>
          <w:p w:rsidR="00715FA9" w:rsidRPr="004B1B9F" w:rsidRDefault="00715FA9" w:rsidP="00EE171C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4B1B9F">
              <w:rPr>
                <w:b/>
                <w:bCs/>
                <w:i/>
                <w:sz w:val="22"/>
                <w:szCs w:val="22"/>
              </w:rPr>
              <w:t>Четверті відкриті   торги (</w:t>
            </w:r>
            <w:r w:rsidR="00595E28" w:rsidRPr="004B1B9F">
              <w:rPr>
                <w:b/>
                <w:bCs/>
                <w:i/>
                <w:sz w:val="22"/>
                <w:szCs w:val="22"/>
              </w:rPr>
              <w:t>аукціон</w:t>
            </w:r>
            <w:r w:rsidR="00586746" w:rsidRPr="004B1B9F">
              <w:rPr>
                <w:b/>
                <w:bCs/>
                <w:i/>
                <w:sz w:val="22"/>
                <w:szCs w:val="22"/>
              </w:rPr>
              <w:t xml:space="preserve">) </w:t>
            </w:r>
            <w:r w:rsidRPr="004B1B9F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="00EE171C" w:rsidRPr="004B1B9F">
              <w:rPr>
                <w:b/>
                <w:bCs/>
                <w:i/>
                <w:sz w:val="22"/>
                <w:szCs w:val="22"/>
              </w:rPr>
              <w:t>26</w:t>
            </w:r>
            <w:r w:rsidR="00157468" w:rsidRPr="004B1B9F">
              <w:rPr>
                <w:b/>
                <w:bCs/>
                <w:i/>
                <w:sz w:val="22"/>
                <w:szCs w:val="22"/>
              </w:rPr>
              <w:t>.</w:t>
            </w:r>
            <w:r w:rsidR="00EE171C" w:rsidRPr="004B1B9F">
              <w:rPr>
                <w:b/>
                <w:bCs/>
                <w:i/>
                <w:sz w:val="22"/>
                <w:szCs w:val="22"/>
              </w:rPr>
              <w:t>09</w:t>
            </w:r>
            <w:r w:rsidR="00157468" w:rsidRPr="004B1B9F">
              <w:rPr>
                <w:b/>
                <w:bCs/>
                <w:i/>
                <w:sz w:val="22"/>
                <w:szCs w:val="22"/>
              </w:rPr>
              <w:t>.</w:t>
            </w:r>
            <w:r w:rsidRPr="004B1B9F">
              <w:rPr>
                <w:b/>
                <w:bCs/>
                <w:i/>
                <w:sz w:val="22"/>
                <w:szCs w:val="22"/>
              </w:rPr>
              <w:t>2017</w:t>
            </w:r>
            <w:r w:rsidR="00157468" w:rsidRPr="004B1B9F">
              <w:rPr>
                <w:b/>
                <w:bCs/>
                <w:i/>
                <w:sz w:val="22"/>
                <w:szCs w:val="22"/>
              </w:rPr>
              <w:t>р.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bCs/>
                <w:sz w:val="22"/>
                <w:szCs w:val="22"/>
              </w:rPr>
            </w:pPr>
            <w:r w:rsidRPr="004B1B9F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237" w:type="dxa"/>
            <w:shd w:val="clear" w:color="auto" w:fill="auto"/>
          </w:tcPr>
          <w:p w:rsidR="00715FA9" w:rsidRPr="004B1B9F" w:rsidRDefault="00715FA9" w:rsidP="003800BF">
            <w:pPr>
              <w:jc w:val="both"/>
              <w:rPr>
                <w:sz w:val="22"/>
                <w:szCs w:val="22"/>
              </w:rPr>
            </w:pPr>
            <w:r w:rsidRPr="004B1B9F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4B1B9F">
              <w:rPr>
                <w:sz w:val="22"/>
                <w:szCs w:val="22"/>
              </w:rPr>
              <w:t xml:space="preserve">організаторів </w:t>
            </w:r>
            <w:r w:rsidRPr="004B1B9F">
              <w:rPr>
                <w:bCs/>
                <w:sz w:val="22"/>
                <w:szCs w:val="22"/>
              </w:rPr>
              <w:t>торгів (</w:t>
            </w:r>
            <w:hyperlink r:id="rId20" w:history="1">
              <w:r w:rsidRPr="004B1B9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4B1B9F">
              <w:rPr>
                <w:sz w:val="22"/>
                <w:szCs w:val="22"/>
              </w:rPr>
              <w:t>)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bCs/>
                <w:sz w:val="22"/>
                <w:szCs w:val="22"/>
              </w:rPr>
            </w:pPr>
            <w:r w:rsidRPr="004B1B9F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13AB" w:rsidRDefault="002D13AB" w:rsidP="003800BF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</w:t>
            </w:r>
            <w:r w:rsidRPr="002D13AB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заяв: з дати публікації паспорту відкритих торгів (аукціону).</w:t>
            </w:r>
          </w:p>
          <w:p w:rsidR="00715FA9" w:rsidRPr="004B1B9F" w:rsidRDefault="002D13AB" w:rsidP="003800BF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="00715FA9" w:rsidRPr="004B1B9F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586746" w:rsidRPr="004B1B9F">
              <w:rPr>
                <w:bCs/>
                <w:i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586746" w:rsidRPr="004B1B9F" w:rsidRDefault="00586746" w:rsidP="00586746">
            <w:pPr>
              <w:jc w:val="both"/>
              <w:rPr>
                <w:bCs/>
                <w:i/>
                <w:sz w:val="22"/>
                <w:szCs w:val="22"/>
              </w:rPr>
            </w:pPr>
            <w:r w:rsidRPr="004B1B9F">
              <w:rPr>
                <w:bCs/>
                <w:i/>
                <w:sz w:val="22"/>
                <w:szCs w:val="22"/>
              </w:rPr>
              <w:t>Перші    відкриті   торги (аукціон) – 03.08.2017р.</w:t>
            </w:r>
          </w:p>
          <w:p w:rsidR="00586746" w:rsidRPr="004B1B9F" w:rsidRDefault="00586746" w:rsidP="00586746">
            <w:pPr>
              <w:jc w:val="both"/>
              <w:rPr>
                <w:bCs/>
                <w:i/>
                <w:sz w:val="22"/>
                <w:szCs w:val="22"/>
              </w:rPr>
            </w:pPr>
            <w:r w:rsidRPr="004B1B9F">
              <w:rPr>
                <w:bCs/>
                <w:i/>
                <w:sz w:val="22"/>
                <w:szCs w:val="22"/>
              </w:rPr>
              <w:t xml:space="preserve">Другі    відкриті   торги (аукціон) – </w:t>
            </w:r>
            <w:r w:rsidRPr="004B1B9F">
              <w:rPr>
                <w:bCs/>
                <w:i/>
                <w:sz w:val="22"/>
                <w:szCs w:val="22"/>
                <w:lang w:val="ru-RU"/>
              </w:rPr>
              <w:t>20</w:t>
            </w:r>
            <w:r w:rsidRPr="004B1B9F">
              <w:rPr>
                <w:bCs/>
                <w:i/>
                <w:sz w:val="22"/>
                <w:szCs w:val="22"/>
              </w:rPr>
              <w:t>.</w:t>
            </w:r>
            <w:r w:rsidRPr="004B1B9F">
              <w:rPr>
                <w:bCs/>
                <w:i/>
                <w:sz w:val="22"/>
                <w:szCs w:val="22"/>
                <w:lang w:val="ru-RU"/>
              </w:rPr>
              <w:t>08</w:t>
            </w:r>
            <w:r w:rsidRPr="004B1B9F">
              <w:rPr>
                <w:bCs/>
                <w:i/>
                <w:sz w:val="22"/>
                <w:szCs w:val="22"/>
              </w:rPr>
              <w:t>.2017р.</w:t>
            </w:r>
          </w:p>
          <w:p w:rsidR="00586746" w:rsidRPr="004B1B9F" w:rsidRDefault="00586746" w:rsidP="00586746">
            <w:pPr>
              <w:jc w:val="both"/>
              <w:rPr>
                <w:bCs/>
                <w:i/>
                <w:sz w:val="22"/>
                <w:szCs w:val="22"/>
              </w:rPr>
            </w:pPr>
            <w:r w:rsidRPr="004B1B9F">
              <w:rPr>
                <w:bCs/>
                <w:i/>
                <w:sz w:val="22"/>
                <w:szCs w:val="22"/>
              </w:rPr>
              <w:t>Треті  відкриті   торги (аукціон) – 07.09.2017р.</w:t>
            </w:r>
          </w:p>
          <w:p w:rsidR="00715FA9" w:rsidRPr="004B1B9F" w:rsidRDefault="00586746" w:rsidP="0058674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4B1B9F">
              <w:rPr>
                <w:b/>
                <w:bCs/>
                <w:i/>
                <w:sz w:val="22"/>
                <w:szCs w:val="22"/>
              </w:rPr>
              <w:t>Четверті відкриті   торги (аукціон) – 25.09.2017р.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bCs/>
                <w:sz w:val="22"/>
                <w:szCs w:val="22"/>
              </w:rPr>
            </w:pPr>
            <w:r w:rsidRPr="004B1B9F">
              <w:rPr>
                <w:sz w:val="22"/>
                <w:szCs w:val="22"/>
              </w:rPr>
              <w:t xml:space="preserve">Електронна адреса для доступу до </w:t>
            </w:r>
            <w:r w:rsidRPr="004B1B9F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4B1B9F" w:rsidRDefault="00974212" w:rsidP="003800BF">
            <w:pPr>
              <w:jc w:val="both"/>
              <w:rPr>
                <w:bCs/>
                <w:sz w:val="22"/>
                <w:szCs w:val="22"/>
              </w:rPr>
            </w:pPr>
            <w:hyperlink r:id="rId21" w:history="1">
              <w:r w:rsidR="00586746" w:rsidRPr="004B1B9F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r w:rsidR="00586746" w:rsidRPr="004B1B9F">
                <w:rPr>
                  <w:rStyle w:val="a3"/>
                  <w:bCs/>
                  <w:sz w:val="22"/>
                  <w:szCs w:val="22"/>
                </w:rPr>
                <w:t>prozorro.sale</w:t>
              </w:r>
            </w:hyperlink>
            <w:r w:rsidR="00586746" w:rsidRPr="004B1B9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rPr>
                <w:bCs/>
                <w:sz w:val="22"/>
                <w:szCs w:val="22"/>
              </w:rPr>
            </w:pPr>
            <w:r w:rsidRPr="004B1B9F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586746" w:rsidRPr="004B1B9F" w:rsidRDefault="00586746" w:rsidP="00586746">
            <w:pPr>
              <w:jc w:val="both"/>
              <w:rPr>
                <w:bCs/>
                <w:i/>
                <w:sz w:val="22"/>
                <w:szCs w:val="22"/>
              </w:rPr>
            </w:pPr>
            <w:r w:rsidRPr="004B1B9F">
              <w:rPr>
                <w:bCs/>
                <w:i/>
                <w:sz w:val="22"/>
                <w:szCs w:val="22"/>
              </w:rPr>
              <w:t>Перші    відкриті   торги (аукціон) – 03.08.2017р.</w:t>
            </w:r>
          </w:p>
          <w:p w:rsidR="00586746" w:rsidRPr="004B1B9F" w:rsidRDefault="00586746" w:rsidP="00586746">
            <w:pPr>
              <w:jc w:val="both"/>
              <w:rPr>
                <w:bCs/>
                <w:i/>
                <w:sz w:val="22"/>
                <w:szCs w:val="22"/>
              </w:rPr>
            </w:pPr>
            <w:r w:rsidRPr="004B1B9F">
              <w:rPr>
                <w:bCs/>
                <w:i/>
                <w:sz w:val="22"/>
                <w:szCs w:val="22"/>
              </w:rPr>
              <w:t xml:space="preserve">Другі    відкриті   торги (аукціон) – </w:t>
            </w:r>
            <w:r w:rsidRPr="004B1B9F">
              <w:rPr>
                <w:bCs/>
                <w:i/>
                <w:sz w:val="22"/>
                <w:szCs w:val="22"/>
                <w:lang w:val="ru-RU"/>
              </w:rPr>
              <w:t>20</w:t>
            </w:r>
            <w:r w:rsidRPr="004B1B9F">
              <w:rPr>
                <w:bCs/>
                <w:i/>
                <w:sz w:val="22"/>
                <w:szCs w:val="22"/>
              </w:rPr>
              <w:t>.</w:t>
            </w:r>
            <w:r w:rsidRPr="004B1B9F">
              <w:rPr>
                <w:bCs/>
                <w:i/>
                <w:sz w:val="22"/>
                <w:szCs w:val="22"/>
                <w:lang w:val="ru-RU"/>
              </w:rPr>
              <w:t>08</w:t>
            </w:r>
            <w:r w:rsidRPr="004B1B9F">
              <w:rPr>
                <w:bCs/>
                <w:i/>
                <w:sz w:val="22"/>
                <w:szCs w:val="22"/>
              </w:rPr>
              <w:t>.2017р.</w:t>
            </w:r>
          </w:p>
          <w:p w:rsidR="00586746" w:rsidRPr="004B1B9F" w:rsidRDefault="00586746" w:rsidP="00586746">
            <w:pPr>
              <w:jc w:val="both"/>
              <w:rPr>
                <w:bCs/>
                <w:i/>
                <w:sz w:val="22"/>
                <w:szCs w:val="22"/>
              </w:rPr>
            </w:pPr>
            <w:r w:rsidRPr="004B1B9F">
              <w:rPr>
                <w:bCs/>
                <w:i/>
                <w:sz w:val="22"/>
                <w:szCs w:val="22"/>
              </w:rPr>
              <w:t>Треті  відкриті   торги (аукціон) – 07.09.2017р.</w:t>
            </w:r>
          </w:p>
          <w:p w:rsidR="00980AF6" w:rsidRPr="004B1B9F" w:rsidRDefault="00586746" w:rsidP="0058674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4B1B9F">
              <w:rPr>
                <w:b/>
                <w:bCs/>
                <w:i/>
                <w:sz w:val="22"/>
                <w:szCs w:val="22"/>
              </w:rPr>
              <w:t>Четверті відкриті   торги (аукціон) – 25.09.2017р.</w:t>
            </w:r>
          </w:p>
          <w:p w:rsidR="00586746" w:rsidRPr="004B1B9F" w:rsidRDefault="00586746" w:rsidP="00586746">
            <w:pPr>
              <w:jc w:val="both"/>
              <w:rPr>
                <w:bCs/>
                <w:sz w:val="22"/>
                <w:szCs w:val="22"/>
                <w:shd w:val="clear" w:color="auto" w:fill="FFFFFF"/>
                <w:lang w:val="ru-RU"/>
              </w:rPr>
            </w:pPr>
          </w:p>
          <w:p w:rsidR="00715FA9" w:rsidRPr="004B1B9F" w:rsidRDefault="00715FA9" w:rsidP="00157468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4B1B9F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4B1B9F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4B1B9F" w:rsidRDefault="00715FA9" w:rsidP="003800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4B1B9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4B1B9F" w:rsidRDefault="00715FA9" w:rsidP="003800BF">
            <w:pPr>
              <w:jc w:val="both"/>
              <w:rPr>
                <w:bCs/>
                <w:i/>
                <w:sz w:val="22"/>
                <w:szCs w:val="22"/>
              </w:rPr>
            </w:pPr>
            <w:r w:rsidRPr="004B1B9F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4B1B9F" w:rsidTr="00980AF6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15FA9" w:rsidRPr="004B1B9F" w:rsidRDefault="00715FA9" w:rsidP="003800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4B1B9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4B1B9F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</w:t>
            </w:r>
            <w:r w:rsidRPr="004B1B9F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B1B9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4B1B9F" w:rsidRDefault="00715FA9" w:rsidP="003800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</w:tc>
      </w:tr>
    </w:tbl>
    <w:p w:rsidR="0076208D" w:rsidRPr="004B1B9F" w:rsidRDefault="0076208D" w:rsidP="00157468">
      <w:pPr>
        <w:rPr>
          <w:sz w:val="22"/>
          <w:szCs w:val="22"/>
        </w:rPr>
      </w:pPr>
    </w:p>
    <w:sectPr w:rsidR="0076208D" w:rsidRPr="004B1B9F" w:rsidSect="00980AF6">
      <w:headerReference w:type="default" r:id="rId22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12" w:rsidRDefault="00974212">
      <w:r>
        <w:separator/>
      </w:r>
    </w:p>
  </w:endnote>
  <w:endnote w:type="continuationSeparator" w:id="0">
    <w:p w:rsidR="00974212" w:rsidRDefault="0097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12" w:rsidRDefault="00974212">
      <w:r>
        <w:separator/>
      </w:r>
    </w:p>
  </w:footnote>
  <w:footnote w:type="continuationSeparator" w:id="0">
    <w:p w:rsidR="00974212" w:rsidRDefault="0097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C11F89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2D13AB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2BC8"/>
    <w:rsid w:val="00054551"/>
    <w:rsid w:val="00066784"/>
    <w:rsid w:val="000D69EB"/>
    <w:rsid w:val="0010475E"/>
    <w:rsid w:val="001359EB"/>
    <w:rsid w:val="00146432"/>
    <w:rsid w:val="00157468"/>
    <w:rsid w:val="00180F5E"/>
    <w:rsid w:val="001A63FB"/>
    <w:rsid w:val="001D79D1"/>
    <w:rsid w:val="00214E5F"/>
    <w:rsid w:val="002314FE"/>
    <w:rsid w:val="00234642"/>
    <w:rsid w:val="002D13AB"/>
    <w:rsid w:val="002D612C"/>
    <w:rsid w:val="0031309F"/>
    <w:rsid w:val="00334167"/>
    <w:rsid w:val="003634C9"/>
    <w:rsid w:val="0037250D"/>
    <w:rsid w:val="003800BF"/>
    <w:rsid w:val="003829EB"/>
    <w:rsid w:val="003C45BC"/>
    <w:rsid w:val="00414F53"/>
    <w:rsid w:val="00442512"/>
    <w:rsid w:val="004B1B9F"/>
    <w:rsid w:val="004F22F6"/>
    <w:rsid w:val="005069BD"/>
    <w:rsid w:val="00586746"/>
    <w:rsid w:val="00595A9E"/>
    <w:rsid w:val="00595E28"/>
    <w:rsid w:val="005A6C9C"/>
    <w:rsid w:val="005C1CDF"/>
    <w:rsid w:val="006731DA"/>
    <w:rsid w:val="006D5881"/>
    <w:rsid w:val="00710B89"/>
    <w:rsid w:val="00715FA9"/>
    <w:rsid w:val="007362BE"/>
    <w:rsid w:val="0076208D"/>
    <w:rsid w:val="007B6B02"/>
    <w:rsid w:val="007C07BE"/>
    <w:rsid w:val="00801B3A"/>
    <w:rsid w:val="0083774C"/>
    <w:rsid w:val="00887390"/>
    <w:rsid w:val="008B387B"/>
    <w:rsid w:val="008E3849"/>
    <w:rsid w:val="008F558D"/>
    <w:rsid w:val="00964C27"/>
    <w:rsid w:val="00974212"/>
    <w:rsid w:val="00980AF6"/>
    <w:rsid w:val="00983447"/>
    <w:rsid w:val="009D50B6"/>
    <w:rsid w:val="009D74A7"/>
    <w:rsid w:val="00A26BC8"/>
    <w:rsid w:val="00A34975"/>
    <w:rsid w:val="00A84D28"/>
    <w:rsid w:val="00A872A4"/>
    <w:rsid w:val="00B004DF"/>
    <w:rsid w:val="00B10154"/>
    <w:rsid w:val="00B7795A"/>
    <w:rsid w:val="00BC0BEF"/>
    <w:rsid w:val="00C11F89"/>
    <w:rsid w:val="00C616B1"/>
    <w:rsid w:val="00C87C8A"/>
    <w:rsid w:val="00D019A7"/>
    <w:rsid w:val="00DD7D45"/>
    <w:rsid w:val="00DF0B92"/>
    <w:rsid w:val="00E06B8D"/>
    <w:rsid w:val="00E21B60"/>
    <w:rsid w:val="00E232CF"/>
    <w:rsid w:val="00EA5A39"/>
    <w:rsid w:val="00EC5F0E"/>
    <w:rsid w:val="00ED6D15"/>
    <w:rsid w:val="00EE171C"/>
    <w:rsid w:val="00F03661"/>
    <w:rsid w:val="00F052EE"/>
    <w:rsid w:val="00F907FD"/>
    <w:rsid w:val="00FC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12063" TargetMode="External"/><Relationship Id="rId13" Type="http://schemas.openxmlformats.org/officeDocument/2006/relationships/hyperlink" Target="http://torgi.fg.gov.ua:80/112069" TargetMode="External"/><Relationship Id="rId18" Type="http://schemas.openxmlformats.org/officeDocument/2006/relationships/hyperlink" Target="mailto:Matvienkoe@bgbank.com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zorro.sale" TargetMode="External"/><Relationship Id="rId7" Type="http://schemas.openxmlformats.org/officeDocument/2006/relationships/hyperlink" Target="http://torgi.fg.gov.ua/112061" TargetMode="External"/><Relationship Id="rId12" Type="http://schemas.openxmlformats.org/officeDocument/2006/relationships/hyperlink" Target="http://torgi.fg.gov.ua/112067" TargetMode="External"/><Relationship Id="rId17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1206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12065" TargetMode="External"/><Relationship Id="rId19" Type="http://schemas.openxmlformats.org/officeDocument/2006/relationships/hyperlink" Target="mailto:Matvienkoe@bg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2064" TargetMode="External"/><Relationship Id="rId14" Type="http://schemas.openxmlformats.org/officeDocument/2006/relationships/hyperlink" Target="https://torgi.exp-agency.com.u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5617</Words>
  <Characters>3203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EMBK01</cp:lastModifiedBy>
  <cp:revision>7</cp:revision>
  <cp:lastPrinted>2017-09-11T13:01:00Z</cp:lastPrinted>
  <dcterms:created xsi:type="dcterms:W3CDTF">2017-09-11T13:01:00Z</dcterms:created>
  <dcterms:modified xsi:type="dcterms:W3CDTF">2017-09-11T13:24:00Z</dcterms:modified>
</cp:coreProperties>
</file>